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15" w:type="dxa"/>
        <w:tblLook w:val="04A0" w:firstRow="1" w:lastRow="0" w:firstColumn="1" w:lastColumn="0" w:noHBand="0" w:noVBand="1"/>
      </w:tblPr>
      <w:tblGrid>
        <w:gridCol w:w="9360"/>
      </w:tblGrid>
      <w:tr w:rsidR="00413369" w14:paraId="5EDF1942" w14:textId="77777777">
        <w:trPr>
          <w:tblCellSpacing w:w="15" w:type="dxa"/>
          <w:jc w:val="center"/>
        </w:trPr>
        <w:tc>
          <w:tcPr>
            <w:tcW w:w="0" w:type="auto"/>
            <w:shd w:val="clear" w:color="auto" w:fill="EEEDF2"/>
            <w:tcMar>
              <w:top w:w="15" w:type="dxa"/>
              <w:left w:w="15" w:type="dxa"/>
              <w:bottom w:w="15" w:type="dxa"/>
              <w:right w:w="15" w:type="dxa"/>
            </w:tcMar>
            <w:vAlign w:val="center"/>
            <w:hideMark/>
          </w:tcPr>
          <w:tbl>
            <w:tblPr>
              <w:tblW w:w="0" w:type="auto"/>
              <w:jc w:val="center"/>
              <w:tblCellSpacing w:w="0" w:type="dxa"/>
              <w:shd w:val="clear" w:color="auto" w:fill="EEEDF2"/>
              <w:tblCellMar>
                <w:left w:w="0" w:type="dxa"/>
                <w:right w:w="0" w:type="dxa"/>
              </w:tblCellMar>
              <w:tblLook w:val="04A0" w:firstRow="1" w:lastRow="0" w:firstColumn="1" w:lastColumn="0" w:noHBand="0" w:noVBand="1"/>
            </w:tblPr>
            <w:tblGrid>
              <w:gridCol w:w="9270"/>
            </w:tblGrid>
            <w:tr w:rsidR="00413369" w14:paraId="2802B1F9" w14:textId="77777777">
              <w:trPr>
                <w:trHeight w:val="45"/>
                <w:tblCellSpacing w:w="0" w:type="dxa"/>
                <w:jc w:val="center"/>
              </w:trPr>
              <w:tc>
                <w:tcPr>
                  <w:tcW w:w="9000" w:type="dxa"/>
                  <w:shd w:val="clear" w:color="auto" w:fill="EEEDF2"/>
                  <w:vAlign w:val="center"/>
                  <w:hideMark/>
                </w:tcPr>
                <w:tbl>
                  <w:tblPr>
                    <w:tblW w:w="5000" w:type="pct"/>
                    <w:tblCellMar>
                      <w:left w:w="0" w:type="dxa"/>
                      <w:right w:w="0" w:type="dxa"/>
                    </w:tblCellMar>
                    <w:tblLook w:val="04A0" w:firstRow="1" w:lastRow="0" w:firstColumn="1" w:lastColumn="0" w:noHBand="0" w:noVBand="1"/>
                  </w:tblPr>
                  <w:tblGrid>
                    <w:gridCol w:w="9270"/>
                  </w:tblGrid>
                  <w:tr w:rsidR="00413369" w14:paraId="13E289D4" w14:textId="77777777">
                    <w:trPr>
                      <w:trHeight w:val="90"/>
                    </w:trPr>
                    <w:tc>
                      <w:tcPr>
                        <w:tcW w:w="0" w:type="auto"/>
                        <w:vAlign w:val="center"/>
                        <w:hideMark/>
                      </w:tcPr>
                      <w:p w14:paraId="170AC98B" w14:textId="77777777" w:rsidR="00413369" w:rsidRDefault="00413369">
                        <w:pPr>
                          <w:spacing w:line="90" w:lineRule="exact"/>
                          <w:rPr>
                            <w:rFonts w:eastAsia="Times New Roman"/>
                            <w:sz w:val="9"/>
                            <w:szCs w:val="9"/>
                          </w:rPr>
                        </w:pPr>
                        <w:r>
                          <w:rPr>
                            <w:rFonts w:eastAsia="Times New Roman"/>
                            <w:sz w:val="9"/>
                            <w:szCs w:val="9"/>
                          </w:rPr>
                          <w:t> </w:t>
                        </w:r>
                      </w:p>
                    </w:tc>
                  </w:tr>
                </w:tbl>
                <w:p w14:paraId="74CE438F" w14:textId="77777777" w:rsidR="00413369" w:rsidRDefault="00413369">
                  <w:pPr>
                    <w:rPr>
                      <w:rFonts w:ascii="Times New Roman" w:eastAsia="Times New Roman" w:hAnsi="Times New Roman" w:cs="Times New Roman"/>
                      <w:sz w:val="20"/>
                      <w:szCs w:val="20"/>
                    </w:rPr>
                  </w:pPr>
                </w:p>
              </w:tc>
            </w:tr>
            <w:tr w:rsidR="00413369" w14:paraId="60411F5B" w14:textId="77777777">
              <w:trPr>
                <w:tblCellSpacing w:w="0" w:type="dxa"/>
                <w:jc w:val="center"/>
              </w:trPr>
              <w:tc>
                <w:tcPr>
                  <w:tcW w:w="5000" w:type="pct"/>
                  <w:shd w:val="clear" w:color="auto" w:fill="EFEDF2"/>
                  <w:vAlign w:val="center"/>
                  <w:hideMark/>
                </w:tcPr>
                <w:p w14:paraId="0A725C07" w14:textId="1BAD2031" w:rsidR="00413369" w:rsidRDefault="00413369">
                  <w:pPr>
                    <w:jc w:val="center"/>
                    <w:rPr>
                      <w:rFonts w:eastAsia="Times New Roman"/>
                    </w:rPr>
                  </w:pPr>
                  <w:r>
                    <w:rPr>
                      <w:rStyle w:val="Hyperlink"/>
                      <w:rFonts w:eastAsia="Times New Roman"/>
                      <w:noProof/>
                      <w:u w:val="none"/>
                    </w:rPr>
                    <w:drawing>
                      <wp:inline distT="0" distB="0" distL="0" distR="0" wp14:anchorId="08162AF4" wp14:editId="355B2DE0">
                        <wp:extent cx="1038225" cy="190500"/>
                        <wp:effectExtent l="0" t="0" r="9525" b="0"/>
                        <wp:docPr id="1782804221" name="Picture 6" descr="Eventbrit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entbri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8225" cy="190500"/>
                                </a:xfrm>
                                <a:prstGeom prst="rect">
                                  <a:avLst/>
                                </a:prstGeom>
                                <a:noFill/>
                                <a:ln>
                                  <a:noFill/>
                                </a:ln>
                              </pic:spPr>
                            </pic:pic>
                          </a:graphicData>
                        </a:graphic>
                      </wp:inline>
                    </w:drawing>
                  </w:r>
                </w:p>
              </w:tc>
            </w:tr>
            <w:tr w:rsidR="00413369" w14:paraId="0931146C" w14:textId="77777777">
              <w:trPr>
                <w:trHeight w:val="120"/>
                <w:tblCellSpacing w:w="0" w:type="dxa"/>
                <w:jc w:val="center"/>
              </w:trPr>
              <w:tc>
                <w:tcPr>
                  <w:tcW w:w="9000" w:type="dxa"/>
                  <w:shd w:val="clear" w:color="auto" w:fill="EEEDF2"/>
                  <w:vAlign w:val="center"/>
                  <w:hideMark/>
                </w:tcPr>
                <w:tbl>
                  <w:tblPr>
                    <w:tblW w:w="5000" w:type="pct"/>
                    <w:tblCellMar>
                      <w:left w:w="0" w:type="dxa"/>
                      <w:right w:w="0" w:type="dxa"/>
                    </w:tblCellMar>
                    <w:tblLook w:val="04A0" w:firstRow="1" w:lastRow="0" w:firstColumn="1" w:lastColumn="0" w:noHBand="0" w:noVBand="1"/>
                  </w:tblPr>
                  <w:tblGrid>
                    <w:gridCol w:w="9270"/>
                  </w:tblGrid>
                  <w:tr w:rsidR="00413369" w14:paraId="2ABEE647" w14:textId="77777777">
                    <w:trPr>
                      <w:trHeight w:val="240"/>
                    </w:trPr>
                    <w:tc>
                      <w:tcPr>
                        <w:tcW w:w="0" w:type="auto"/>
                        <w:vAlign w:val="center"/>
                        <w:hideMark/>
                      </w:tcPr>
                      <w:p w14:paraId="3D5CC358" w14:textId="77777777" w:rsidR="00413369" w:rsidRDefault="00413369">
                        <w:pPr>
                          <w:spacing w:line="240" w:lineRule="exact"/>
                          <w:rPr>
                            <w:rFonts w:eastAsia="Times New Roman"/>
                          </w:rPr>
                        </w:pPr>
                        <w:r>
                          <w:rPr>
                            <w:rFonts w:eastAsia="Times New Roman"/>
                          </w:rPr>
                          <w:t> </w:t>
                        </w:r>
                      </w:p>
                    </w:tc>
                  </w:tr>
                </w:tbl>
                <w:p w14:paraId="78950D6D" w14:textId="77777777" w:rsidR="00413369" w:rsidRDefault="00413369">
                  <w:pPr>
                    <w:rPr>
                      <w:rFonts w:ascii="Times New Roman" w:eastAsia="Times New Roman" w:hAnsi="Times New Roman" w:cs="Times New Roman"/>
                      <w:sz w:val="20"/>
                      <w:szCs w:val="20"/>
                    </w:rPr>
                  </w:pPr>
                </w:p>
              </w:tc>
            </w:tr>
            <w:tr w:rsidR="00413369" w14:paraId="1FE04A60" w14:textId="77777777">
              <w:trPr>
                <w:tblCellSpacing w:w="0" w:type="dxa"/>
                <w:jc w:val="center"/>
              </w:trPr>
              <w:tc>
                <w:tcPr>
                  <w:tcW w:w="5000" w:type="pct"/>
                  <w:shd w:val="clear" w:color="auto" w:fill="FFFFFF"/>
                  <w:vAlign w:val="center"/>
                  <w:hideMark/>
                </w:tcPr>
                <w:p w14:paraId="3AE93698" w14:textId="68A8EB98" w:rsidR="00413369" w:rsidRDefault="00413369">
                  <w:pPr>
                    <w:rPr>
                      <w:rFonts w:eastAsia="Times New Roman"/>
                    </w:rPr>
                  </w:pPr>
                  <w:r>
                    <w:rPr>
                      <w:rStyle w:val="Hyperlink"/>
                      <w:rFonts w:ascii="Helvetica" w:eastAsia="Times New Roman" w:hAnsi="Helvetica"/>
                      <w:noProof/>
                      <w:color w:val="3F60E7"/>
                      <w:u w:val="none"/>
                    </w:rPr>
                    <w:drawing>
                      <wp:inline distT="0" distB="0" distL="0" distR="0" wp14:anchorId="557A8A50" wp14:editId="12EEA7D2">
                        <wp:extent cx="5943600" cy="2969260"/>
                        <wp:effectExtent l="0" t="0" r="0" b="2540"/>
                        <wp:docPr id="2071959721" name="Picture 5" descr="Hard To Recycle Collection in Quaker Valley">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d To Recycle Collection in Quaker Valle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969260"/>
                                </a:xfrm>
                                <a:prstGeom prst="rect">
                                  <a:avLst/>
                                </a:prstGeom>
                                <a:noFill/>
                                <a:ln>
                                  <a:noFill/>
                                </a:ln>
                              </pic:spPr>
                            </pic:pic>
                          </a:graphicData>
                        </a:graphic>
                      </wp:inline>
                    </w:drawing>
                  </w:r>
                </w:p>
              </w:tc>
            </w:tr>
            <w:tr w:rsidR="00413369" w14:paraId="1A05DBAA" w14:textId="77777777">
              <w:trPr>
                <w:trHeight w:val="120"/>
                <w:tblCellSpacing w:w="0" w:type="dxa"/>
                <w:jc w:val="center"/>
              </w:trPr>
              <w:tc>
                <w:tcPr>
                  <w:tcW w:w="9000" w:type="dxa"/>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270"/>
                  </w:tblGrid>
                  <w:tr w:rsidR="00413369" w14:paraId="4E2D9824" w14:textId="77777777">
                    <w:trPr>
                      <w:trHeight w:val="240"/>
                    </w:trPr>
                    <w:tc>
                      <w:tcPr>
                        <w:tcW w:w="0" w:type="auto"/>
                        <w:vAlign w:val="center"/>
                        <w:hideMark/>
                      </w:tcPr>
                      <w:p w14:paraId="7A920097" w14:textId="77777777" w:rsidR="00413369" w:rsidRDefault="00413369">
                        <w:pPr>
                          <w:spacing w:line="240" w:lineRule="exact"/>
                          <w:rPr>
                            <w:rFonts w:eastAsia="Times New Roman"/>
                          </w:rPr>
                        </w:pPr>
                        <w:r>
                          <w:rPr>
                            <w:rFonts w:eastAsia="Times New Roman"/>
                          </w:rPr>
                          <w:t> </w:t>
                        </w:r>
                      </w:p>
                    </w:tc>
                  </w:tr>
                </w:tbl>
                <w:p w14:paraId="46327D83" w14:textId="77777777" w:rsidR="00413369" w:rsidRDefault="00413369">
                  <w:pPr>
                    <w:rPr>
                      <w:rFonts w:ascii="Times New Roman" w:eastAsia="Times New Roman" w:hAnsi="Times New Roman" w:cs="Times New Roman"/>
                      <w:sz w:val="20"/>
                      <w:szCs w:val="20"/>
                    </w:rPr>
                  </w:pPr>
                </w:p>
              </w:tc>
            </w:tr>
            <w:tr w:rsidR="00413369" w14:paraId="06F8BFF4" w14:textId="77777777">
              <w:trPr>
                <w:tblCellSpacing w:w="0" w:type="dxa"/>
                <w:jc w:val="center"/>
              </w:trPr>
              <w:tc>
                <w:tcPr>
                  <w:tcW w:w="0" w:type="auto"/>
                  <w:shd w:val="clear" w:color="auto" w:fill="FFFFFF"/>
                  <w:vAlign w:val="center"/>
                  <w:hideMark/>
                </w:tcPr>
                <w:tbl>
                  <w:tblPr>
                    <w:tblpPr w:vertAnchor="text"/>
                    <w:tblW w:w="5000" w:type="pct"/>
                    <w:tblCellMar>
                      <w:left w:w="0" w:type="dxa"/>
                      <w:right w:w="0" w:type="dxa"/>
                    </w:tblCellMar>
                    <w:tblLook w:val="04A0" w:firstRow="1" w:lastRow="0" w:firstColumn="1" w:lastColumn="0" w:noHBand="0" w:noVBand="1"/>
                  </w:tblPr>
                  <w:tblGrid>
                    <w:gridCol w:w="300"/>
                    <w:gridCol w:w="8670"/>
                    <w:gridCol w:w="300"/>
                  </w:tblGrid>
                  <w:tr w:rsidR="00413369" w14:paraId="66904507" w14:textId="77777777">
                    <w:tc>
                      <w:tcPr>
                        <w:tcW w:w="300" w:type="dxa"/>
                        <w:shd w:val="clear" w:color="auto" w:fill="FFFFFF"/>
                        <w:vAlign w:val="center"/>
                        <w:hideMark/>
                      </w:tcPr>
                      <w:p w14:paraId="6DC8D0C3" w14:textId="77777777" w:rsidR="00413369" w:rsidRDefault="00413369">
                        <w:pPr>
                          <w:rPr>
                            <w:rFonts w:eastAsia="Times New Roman"/>
                          </w:rPr>
                        </w:pPr>
                        <w:r>
                          <w:rPr>
                            <w:rFonts w:eastAsia="Times New Roman"/>
                          </w:rPr>
                          <w:t> </w:t>
                        </w:r>
                      </w:p>
                    </w:tc>
                    <w:tc>
                      <w:tcPr>
                        <w:tcW w:w="0" w:type="auto"/>
                        <w:shd w:val="clear" w:color="auto" w:fill="FFFFFF"/>
                        <w:vAlign w:val="center"/>
                        <w:hideMark/>
                      </w:tcPr>
                      <w:tbl>
                        <w:tblPr>
                          <w:tblpPr w:vertAnchor="text"/>
                          <w:tblW w:w="5000" w:type="pct"/>
                          <w:shd w:val="clear" w:color="auto" w:fill="FFFFFF"/>
                          <w:tblCellMar>
                            <w:left w:w="0" w:type="dxa"/>
                            <w:right w:w="0" w:type="dxa"/>
                          </w:tblCellMar>
                          <w:tblLook w:val="04A0" w:firstRow="1" w:lastRow="0" w:firstColumn="1" w:lastColumn="0" w:noHBand="0" w:noVBand="1"/>
                        </w:tblPr>
                        <w:tblGrid>
                          <w:gridCol w:w="8670"/>
                        </w:tblGrid>
                        <w:tr w:rsidR="00413369" w14:paraId="5F89FA06" w14:textId="77777777">
                          <w:tc>
                            <w:tcPr>
                              <w:tcW w:w="5000" w:type="pct"/>
                              <w:shd w:val="clear" w:color="auto" w:fill="FFFFFF"/>
                              <w:vAlign w:val="center"/>
                              <w:hideMark/>
                            </w:tcPr>
                            <w:p w14:paraId="4BFDB808" w14:textId="77777777" w:rsidR="00413369" w:rsidRDefault="00413369">
                              <w:pPr>
                                <w:rPr>
                                  <w:rFonts w:eastAsia="Times New Roman"/>
                                </w:rPr>
                              </w:pPr>
                              <w:r>
                                <w:rPr>
                                  <w:rFonts w:eastAsia="Times New Roman"/>
                                </w:rPr>
                                <w:t> </w:t>
                              </w:r>
                            </w:p>
                          </w:tc>
                        </w:tr>
                        <w:tr w:rsidR="00413369" w14:paraId="6298A2C9" w14:textId="77777777">
                          <w:trPr>
                            <w:trHeight w:val="480"/>
                          </w:trPr>
                          <w:tc>
                            <w:tcPr>
                              <w:tcW w:w="5000" w:type="pct"/>
                              <w:shd w:val="clear" w:color="auto" w:fill="FFFFFF"/>
                              <w:vAlign w:val="center"/>
                              <w:hideMark/>
                            </w:tcPr>
                            <w:p w14:paraId="4B49A054" w14:textId="77777777" w:rsidR="00413369" w:rsidRDefault="00413369">
                              <w:pPr>
                                <w:shd w:val="clear" w:color="auto" w:fill="CDDFD6"/>
                                <w:spacing w:line="300" w:lineRule="atLeast"/>
                                <w:rPr>
                                  <w:rFonts w:ascii="Helvetica" w:eastAsia="Times New Roman" w:hAnsi="Helvetica"/>
                                  <w:b/>
                                  <w:bCs/>
                                  <w:color w:val="1E0A3C"/>
                                  <w:sz w:val="21"/>
                                  <w:szCs w:val="21"/>
                                </w:rPr>
                              </w:pPr>
                              <w:r>
                                <w:rPr>
                                  <w:rFonts w:ascii="Helvetica" w:eastAsia="Times New Roman" w:hAnsi="Helvetica"/>
                                  <w:b/>
                                  <w:bCs/>
                                  <w:color w:val="1E0A3C"/>
                                  <w:sz w:val="21"/>
                                  <w:szCs w:val="21"/>
                                </w:rPr>
                                <w:t xml:space="preserve">Just added </w:t>
                              </w:r>
                            </w:p>
                          </w:tc>
                        </w:tr>
                        <w:tr w:rsidR="00413369" w14:paraId="2065BAC4" w14:textId="77777777">
                          <w:trPr>
                            <w:trHeight w:val="120"/>
                          </w:trPr>
                          <w:tc>
                            <w:tcPr>
                              <w:tcW w:w="9000" w:type="dxa"/>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8670"/>
                              </w:tblGrid>
                              <w:tr w:rsidR="00413369" w14:paraId="54BFD46D" w14:textId="77777777">
                                <w:trPr>
                                  <w:trHeight w:val="240"/>
                                </w:trPr>
                                <w:tc>
                                  <w:tcPr>
                                    <w:tcW w:w="0" w:type="auto"/>
                                    <w:vAlign w:val="center"/>
                                    <w:hideMark/>
                                  </w:tcPr>
                                  <w:p w14:paraId="14A9E4EB" w14:textId="77777777" w:rsidR="00413369" w:rsidRDefault="00413369">
                                    <w:pPr>
                                      <w:spacing w:line="240" w:lineRule="exact"/>
                                      <w:rPr>
                                        <w:rFonts w:eastAsia="Times New Roman"/>
                                      </w:rPr>
                                    </w:pPr>
                                    <w:r>
                                      <w:rPr>
                                        <w:rFonts w:eastAsia="Times New Roman"/>
                                      </w:rPr>
                                      <w:t> </w:t>
                                    </w:r>
                                  </w:p>
                                </w:tc>
                              </w:tr>
                            </w:tbl>
                            <w:p w14:paraId="5E453742" w14:textId="77777777" w:rsidR="00413369" w:rsidRDefault="00413369">
                              <w:pPr>
                                <w:rPr>
                                  <w:rFonts w:ascii="Times New Roman" w:eastAsia="Times New Roman" w:hAnsi="Times New Roman" w:cs="Times New Roman"/>
                                  <w:sz w:val="20"/>
                                  <w:szCs w:val="20"/>
                                </w:rPr>
                              </w:pPr>
                            </w:p>
                          </w:tc>
                        </w:tr>
                      </w:tbl>
                      <w:p w14:paraId="79BAB83B" w14:textId="77777777" w:rsidR="00413369" w:rsidRDefault="00413369">
                        <w:pPr>
                          <w:rPr>
                            <w:rFonts w:ascii="Times New Roman" w:eastAsia="Times New Roman" w:hAnsi="Times New Roman" w:cs="Times New Roman"/>
                            <w:sz w:val="20"/>
                            <w:szCs w:val="20"/>
                          </w:rPr>
                        </w:pPr>
                      </w:p>
                    </w:tc>
                    <w:tc>
                      <w:tcPr>
                        <w:tcW w:w="300" w:type="dxa"/>
                        <w:shd w:val="clear" w:color="auto" w:fill="FFFFFF"/>
                        <w:vAlign w:val="center"/>
                        <w:hideMark/>
                      </w:tcPr>
                      <w:p w14:paraId="0B3AB722" w14:textId="77777777" w:rsidR="00413369" w:rsidRDefault="00413369">
                        <w:pPr>
                          <w:rPr>
                            <w:rFonts w:eastAsia="Times New Roman"/>
                          </w:rPr>
                        </w:pPr>
                        <w:r>
                          <w:rPr>
                            <w:rFonts w:eastAsia="Times New Roman"/>
                          </w:rPr>
                          <w:t> </w:t>
                        </w:r>
                      </w:p>
                    </w:tc>
                  </w:tr>
                </w:tbl>
                <w:p w14:paraId="47B507CB" w14:textId="77777777" w:rsidR="00413369" w:rsidRDefault="00413369">
                  <w:pPr>
                    <w:rPr>
                      <w:rFonts w:ascii="Times New Roman" w:eastAsia="Times New Roman" w:hAnsi="Times New Roman" w:cs="Times New Roman"/>
                      <w:sz w:val="20"/>
                      <w:szCs w:val="20"/>
                    </w:rPr>
                  </w:pPr>
                </w:p>
              </w:tc>
            </w:tr>
            <w:tr w:rsidR="00413369" w14:paraId="38D546F8" w14:textId="77777777">
              <w:trPr>
                <w:tblCellSpacing w:w="0" w:type="dxa"/>
                <w:jc w:val="center"/>
              </w:trPr>
              <w:tc>
                <w:tcPr>
                  <w:tcW w:w="0" w:type="auto"/>
                  <w:shd w:val="clear" w:color="auto" w:fill="FFFFFF"/>
                  <w:vAlign w:val="center"/>
                  <w:hideMark/>
                </w:tcPr>
                <w:tbl>
                  <w:tblPr>
                    <w:tblpPr w:vertAnchor="text"/>
                    <w:tblW w:w="5000" w:type="pct"/>
                    <w:tblCellMar>
                      <w:left w:w="0" w:type="dxa"/>
                      <w:right w:w="0" w:type="dxa"/>
                    </w:tblCellMar>
                    <w:tblLook w:val="04A0" w:firstRow="1" w:lastRow="0" w:firstColumn="1" w:lastColumn="0" w:noHBand="0" w:noVBand="1"/>
                  </w:tblPr>
                  <w:tblGrid>
                    <w:gridCol w:w="300"/>
                    <w:gridCol w:w="8670"/>
                    <w:gridCol w:w="300"/>
                  </w:tblGrid>
                  <w:tr w:rsidR="00413369" w14:paraId="1DB9A2CF" w14:textId="77777777">
                    <w:tc>
                      <w:tcPr>
                        <w:tcW w:w="300" w:type="dxa"/>
                        <w:shd w:val="clear" w:color="auto" w:fill="FFFFFF"/>
                        <w:vAlign w:val="center"/>
                        <w:hideMark/>
                      </w:tcPr>
                      <w:p w14:paraId="0FE8B8E1" w14:textId="77777777" w:rsidR="00413369" w:rsidRDefault="00413369">
                        <w:pPr>
                          <w:rPr>
                            <w:rFonts w:eastAsia="Times New Roman"/>
                          </w:rPr>
                        </w:pPr>
                        <w:r>
                          <w:rPr>
                            <w:rFonts w:eastAsia="Times New Roman"/>
                          </w:rPr>
                          <w:t> </w:t>
                        </w:r>
                      </w:p>
                    </w:tc>
                    <w:tc>
                      <w:tcPr>
                        <w:tcW w:w="0" w:type="auto"/>
                        <w:shd w:val="clear" w:color="auto" w:fill="FFFFFF"/>
                        <w:vAlign w:val="center"/>
                        <w:hideMark/>
                      </w:tcPr>
                      <w:tbl>
                        <w:tblPr>
                          <w:tblpPr w:vertAnchor="text"/>
                          <w:tblW w:w="5000" w:type="pct"/>
                          <w:shd w:val="clear" w:color="auto" w:fill="FFFFFF"/>
                          <w:tblCellMar>
                            <w:left w:w="0" w:type="dxa"/>
                            <w:right w:w="0" w:type="dxa"/>
                          </w:tblCellMar>
                          <w:tblLook w:val="04A0" w:firstRow="1" w:lastRow="0" w:firstColumn="1" w:lastColumn="0" w:noHBand="0" w:noVBand="1"/>
                        </w:tblPr>
                        <w:tblGrid>
                          <w:gridCol w:w="8670"/>
                        </w:tblGrid>
                        <w:tr w:rsidR="00413369" w14:paraId="7372F183" w14:textId="77777777">
                          <w:tc>
                            <w:tcPr>
                              <w:tcW w:w="5000" w:type="pct"/>
                              <w:shd w:val="clear" w:color="auto" w:fill="FFFFFF"/>
                              <w:vAlign w:val="center"/>
                              <w:hideMark/>
                            </w:tcPr>
                            <w:p w14:paraId="6E093CEB" w14:textId="77777777" w:rsidR="00413369" w:rsidRDefault="00413369">
                              <w:pPr>
                                <w:pStyle w:val="Heading2"/>
                                <w:spacing w:before="0" w:after="0" w:line="480" w:lineRule="atLeast"/>
                                <w:rPr>
                                  <w:rFonts w:ascii="Helvetica" w:eastAsia="Times New Roman" w:hAnsi="Helvetica"/>
                                  <w:color w:val="1E0A3C"/>
                                  <w:spacing w:val="4"/>
                                  <w:sz w:val="35"/>
                                  <w:szCs w:val="35"/>
                                </w:rPr>
                              </w:pPr>
                              <w:r>
                                <w:rPr>
                                  <w:rFonts w:ascii="Helvetica" w:eastAsia="Times New Roman" w:hAnsi="Helvetica"/>
                                  <w:color w:val="1E0A3C"/>
                                  <w:spacing w:val="4"/>
                                  <w:sz w:val="35"/>
                                  <w:szCs w:val="35"/>
                                </w:rPr>
                                <w:t>Hard To Recycle Collection in Quaker Valley</w:t>
                              </w:r>
                            </w:p>
                          </w:tc>
                        </w:tr>
                        <w:tr w:rsidR="00413369" w14:paraId="62FEA913" w14:textId="77777777">
                          <w:trPr>
                            <w:trHeight w:val="120"/>
                          </w:trPr>
                          <w:tc>
                            <w:tcPr>
                              <w:tcW w:w="9000" w:type="dxa"/>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8670"/>
                              </w:tblGrid>
                              <w:tr w:rsidR="00413369" w14:paraId="1E2EF276" w14:textId="77777777">
                                <w:trPr>
                                  <w:trHeight w:val="240"/>
                                </w:trPr>
                                <w:tc>
                                  <w:tcPr>
                                    <w:tcW w:w="0" w:type="auto"/>
                                    <w:vAlign w:val="center"/>
                                    <w:hideMark/>
                                  </w:tcPr>
                                  <w:p w14:paraId="1BA82F65" w14:textId="77777777" w:rsidR="00413369" w:rsidRDefault="00413369">
                                    <w:pPr>
                                      <w:spacing w:line="240" w:lineRule="exact"/>
                                      <w:rPr>
                                        <w:rFonts w:eastAsia="Times New Roman"/>
                                      </w:rPr>
                                    </w:pPr>
                                    <w:r>
                                      <w:rPr>
                                        <w:rFonts w:eastAsia="Times New Roman"/>
                                      </w:rPr>
                                      <w:t> </w:t>
                                    </w:r>
                                  </w:p>
                                </w:tc>
                              </w:tr>
                            </w:tbl>
                            <w:p w14:paraId="0A185843" w14:textId="77777777" w:rsidR="00413369" w:rsidRDefault="00413369">
                              <w:pPr>
                                <w:rPr>
                                  <w:rFonts w:ascii="Times New Roman" w:eastAsia="Times New Roman" w:hAnsi="Times New Roman" w:cs="Times New Roman"/>
                                  <w:sz w:val="20"/>
                                  <w:szCs w:val="20"/>
                                </w:rPr>
                              </w:pPr>
                            </w:p>
                          </w:tc>
                        </w:tr>
                        <w:tr w:rsidR="00413369" w14:paraId="1D394990" w14:textId="77777777">
                          <w:trPr>
                            <w:trHeight w:val="360"/>
                          </w:trPr>
                          <w:tc>
                            <w:tcPr>
                              <w:tcW w:w="5000" w:type="pct"/>
                              <w:shd w:val="clear" w:color="auto" w:fill="FFFFFF"/>
                              <w:vAlign w:val="center"/>
                              <w:hideMark/>
                            </w:tcPr>
                            <w:p w14:paraId="5EA93A95" w14:textId="77777777" w:rsidR="00413369" w:rsidRDefault="00413369">
                              <w:pPr>
                                <w:rPr>
                                  <w:rFonts w:eastAsia="Times New Roman"/>
                                </w:rPr>
                              </w:pPr>
                              <w:r>
                                <w:rPr>
                                  <w:rStyle w:val="js-date-title"/>
                                  <w:rFonts w:ascii="Helvetica" w:eastAsia="Times New Roman" w:hAnsi="Helvetica"/>
                                  <w:b/>
                                  <w:bCs/>
                                  <w:color w:val="F05537"/>
                                  <w:sz w:val="23"/>
                                  <w:szCs w:val="23"/>
                                </w:rPr>
                                <w:t xml:space="preserve">Saturday, October 17, 2026 from 9:00 AM to 1:00 PM (ET) </w:t>
                              </w:r>
                            </w:p>
                          </w:tc>
                        </w:tr>
                        <w:tr w:rsidR="00413369" w14:paraId="413ED099" w14:textId="77777777">
                          <w:tc>
                            <w:tcPr>
                              <w:tcW w:w="5000" w:type="pct"/>
                              <w:shd w:val="clear" w:color="auto" w:fill="FFFFFF"/>
                              <w:vAlign w:val="center"/>
                              <w:hideMark/>
                            </w:tcPr>
                            <w:p w14:paraId="39C7CE36" w14:textId="77777777" w:rsidR="00413369" w:rsidRDefault="00413369">
                              <w:pPr>
                                <w:rPr>
                                  <w:rFonts w:eastAsia="Times New Roman"/>
                                </w:rPr>
                              </w:pPr>
                              <w:r>
                                <w:rPr>
                                  <w:rStyle w:val="js-venue-title"/>
                                  <w:rFonts w:ascii="Helvetica" w:eastAsia="Times New Roman" w:hAnsi="Helvetica"/>
                                  <w:color w:val="6F7287"/>
                                  <w:sz w:val="23"/>
                                  <w:szCs w:val="23"/>
                                </w:rPr>
                                <w:t xml:space="preserve">Buncher Commerce Park • Leetsdale PA </w:t>
                              </w:r>
                            </w:p>
                          </w:tc>
                        </w:tr>
                        <w:tr w:rsidR="00413369" w14:paraId="709BDB3B" w14:textId="77777777">
                          <w:trPr>
                            <w:trHeight w:val="120"/>
                          </w:trPr>
                          <w:tc>
                            <w:tcPr>
                              <w:tcW w:w="9000" w:type="dxa"/>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8670"/>
                              </w:tblGrid>
                              <w:tr w:rsidR="00413369" w14:paraId="1039FF67" w14:textId="77777777">
                                <w:trPr>
                                  <w:trHeight w:val="240"/>
                                </w:trPr>
                                <w:tc>
                                  <w:tcPr>
                                    <w:tcW w:w="0" w:type="auto"/>
                                    <w:vAlign w:val="center"/>
                                    <w:hideMark/>
                                  </w:tcPr>
                                  <w:p w14:paraId="21D55566" w14:textId="77777777" w:rsidR="00413369" w:rsidRDefault="00413369">
                                    <w:pPr>
                                      <w:spacing w:line="240" w:lineRule="exact"/>
                                      <w:rPr>
                                        <w:rFonts w:eastAsia="Times New Roman"/>
                                      </w:rPr>
                                    </w:pPr>
                                    <w:r>
                                      <w:rPr>
                                        <w:rFonts w:eastAsia="Times New Roman"/>
                                      </w:rPr>
                                      <w:t> </w:t>
                                    </w:r>
                                  </w:p>
                                </w:tc>
                              </w:tr>
                            </w:tbl>
                            <w:p w14:paraId="1C07C1A0" w14:textId="77777777" w:rsidR="00413369" w:rsidRDefault="00413369">
                              <w:pPr>
                                <w:rPr>
                                  <w:rFonts w:ascii="Times New Roman" w:eastAsia="Times New Roman" w:hAnsi="Times New Roman" w:cs="Times New Roman"/>
                                  <w:sz w:val="20"/>
                                  <w:szCs w:val="20"/>
                                </w:rPr>
                              </w:pPr>
                            </w:p>
                          </w:tc>
                        </w:tr>
                        <w:tr w:rsidR="00413369" w14:paraId="10B02585" w14:textId="77777777">
                          <w:tc>
                            <w:tcPr>
                              <w:tcW w:w="5000" w:type="pct"/>
                              <w:shd w:val="clear" w:color="auto" w:fill="FFFFFF"/>
                              <w:vAlign w:val="center"/>
                              <w:hideMark/>
                            </w:tcPr>
                            <w:p w14:paraId="26366AE9" w14:textId="77777777" w:rsidR="00413369" w:rsidRDefault="00413369">
                              <w:pPr>
                                <w:jc w:val="center"/>
                                <w:rPr>
                                  <w:rFonts w:ascii="Helvetica" w:eastAsia="Times New Roman" w:hAnsi="Helvetica"/>
                                </w:rPr>
                              </w:pPr>
                              <w:hyperlink r:id="rId9" w:tgtFrame="_blank" w:history="1">
                                <w:r>
                                  <w:rPr>
                                    <w:rStyle w:val="Hyperlink"/>
                                    <w:rFonts w:ascii="Helvetica" w:eastAsia="Times New Roman" w:hAnsi="Helvetica"/>
                                    <w:color w:val="FFFFFF"/>
                                    <w:sz w:val="23"/>
                                    <w:szCs w:val="23"/>
                                    <w:u w:val="none"/>
                                    <w:bdr w:val="single" w:sz="12" w:space="7" w:color="F05537" w:frame="1"/>
                                    <w:shd w:val="clear" w:color="auto" w:fill="F05537"/>
                                  </w:rPr>
                                  <w:t>Get m</w:t>
                                </w:r>
                                <w:r>
                                  <w:rPr>
                                    <w:rStyle w:val="Hyperlink"/>
                                    <w:rFonts w:ascii="Helvetica" w:eastAsia="Times New Roman" w:hAnsi="Helvetica"/>
                                    <w:color w:val="FFFFFF"/>
                                    <w:sz w:val="23"/>
                                    <w:szCs w:val="23"/>
                                    <w:u w:val="none"/>
                                    <w:bdr w:val="single" w:sz="12" w:space="7" w:color="F05537" w:frame="1"/>
                                    <w:shd w:val="clear" w:color="auto" w:fill="F05537"/>
                                  </w:rPr>
                                  <w:t>y</w:t>
                                </w:r>
                                <w:r>
                                  <w:rPr>
                                    <w:rStyle w:val="Hyperlink"/>
                                    <w:rFonts w:ascii="Helvetica" w:eastAsia="Times New Roman" w:hAnsi="Helvetica"/>
                                    <w:color w:val="FFFFFF"/>
                                    <w:sz w:val="23"/>
                                    <w:szCs w:val="23"/>
                                    <w:u w:val="none"/>
                                    <w:bdr w:val="single" w:sz="12" w:space="7" w:color="F05537" w:frame="1"/>
                                    <w:shd w:val="clear" w:color="auto" w:fill="F05537"/>
                                  </w:rPr>
                                  <w:t xml:space="preserve"> tickets </w:t>
                                </w:r>
                              </w:hyperlink>
                            </w:p>
                          </w:tc>
                        </w:tr>
                      </w:tbl>
                      <w:p w14:paraId="509C0D9F" w14:textId="77777777" w:rsidR="00413369" w:rsidRDefault="00413369">
                        <w:pPr>
                          <w:rPr>
                            <w:rFonts w:ascii="Times New Roman" w:eastAsia="Times New Roman" w:hAnsi="Times New Roman" w:cs="Times New Roman"/>
                            <w:sz w:val="20"/>
                            <w:szCs w:val="20"/>
                          </w:rPr>
                        </w:pPr>
                      </w:p>
                    </w:tc>
                    <w:tc>
                      <w:tcPr>
                        <w:tcW w:w="300" w:type="dxa"/>
                        <w:shd w:val="clear" w:color="auto" w:fill="FFFFFF"/>
                        <w:vAlign w:val="center"/>
                        <w:hideMark/>
                      </w:tcPr>
                      <w:p w14:paraId="0DC37058" w14:textId="77777777" w:rsidR="00413369" w:rsidRDefault="00413369">
                        <w:pPr>
                          <w:rPr>
                            <w:rFonts w:eastAsia="Times New Roman"/>
                          </w:rPr>
                        </w:pPr>
                        <w:r>
                          <w:rPr>
                            <w:rFonts w:eastAsia="Times New Roman"/>
                          </w:rPr>
                          <w:t> </w:t>
                        </w:r>
                      </w:p>
                    </w:tc>
                  </w:tr>
                </w:tbl>
                <w:p w14:paraId="75A79392" w14:textId="77777777" w:rsidR="00413369" w:rsidRDefault="00413369">
                  <w:pPr>
                    <w:rPr>
                      <w:rFonts w:ascii="Times New Roman" w:eastAsia="Times New Roman" w:hAnsi="Times New Roman" w:cs="Times New Roman"/>
                      <w:sz w:val="20"/>
                      <w:szCs w:val="20"/>
                    </w:rPr>
                  </w:pPr>
                </w:p>
              </w:tc>
            </w:tr>
            <w:tr w:rsidR="00413369" w14:paraId="57FB397C" w14:textId="77777777">
              <w:trPr>
                <w:trHeight w:val="270"/>
                <w:tblCellSpacing w:w="0" w:type="dxa"/>
                <w:jc w:val="center"/>
              </w:trPr>
              <w:tc>
                <w:tcPr>
                  <w:tcW w:w="9000" w:type="dxa"/>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270"/>
                  </w:tblGrid>
                  <w:tr w:rsidR="00413369" w14:paraId="353AC328" w14:textId="77777777">
                    <w:trPr>
                      <w:trHeight w:val="270"/>
                    </w:trPr>
                    <w:tc>
                      <w:tcPr>
                        <w:tcW w:w="0" w:type="auto"/>
                        <w:shd w:val="clear" w:color="auto" w:fill="FFFFFF"/>
                        <w:vAlign w:val="center"/>
                        <w:hideMark/>
                      </w:tcPr>
                      <w:p w14:paraId="6910668B" w14:textId="77777777" w:rsidR="00413369" w:rsidRDefault="00413369">
                        <w:pPr>
                          <w:spacing w:line="270" w:lineRule="exact"/>
                          <w:rPr>
                            <w:rFonts w:eastAsia="Times New Roman"/>
                            <w:sz w:val="27"/>
                            <w:szCs w:val="27"/>
                          </w:rPr>
                        </w:pPr>
                        <w:r>
                          <w:rPr>
                            <w:rFonts w:eastAsia="Times New Roman"/>
                            <w:sz w:val="27"/>
                            <w:szCs w:val="27"/>
                          </w:rPr>
                          <w:t> </w:t>
                        </w:r>
                      </w:p>
                    </w:tc>
                  </w:tr>
                  <w:tr w:rsidR="00413369" w14:paraId="632F8E72" w14:textId="77777777">
                    <w:trPr>
                      <w:trHeight w:val="270"/>
                    </w:trPr>
                    <w:tc>
                      <w:tcPr>
                        <w:tcW w:w="0" w:type="auto"/>
                        <w:vAlign w:val="center"/>
                        <w:hideMark/>
                      </w:tcPr>
                      <w:p w14:paraId="2A5D9526" w14:textId="77777777" w:rsidR="00413369" w:rsidRDefault="00413369">
                        <w:pPr>
                          <w:spacing w:line="270" w:lineRule="exact"/>
                          <w:rPr>
                            <w:rFonts w:eastAsia="Times New Roman"/>
                            <w:sz w:val="27"/>
                            <w:szCs w:val="27"/>
                          </w:rPr>
                        </w:pPr>
                        <w:r>
                          <w:rPr>
                            <w:rFonts w:eastAsia="Times New Roman"/>
                            <w:sz w:val="27"/>
                            <w:szCs w:val="27"/>
                          </w:rPr>
                          <w:t> </w:t>
                        </w:r>
                      </w:p>
                    </w:tc>
                  </w:tr>
                </w:tbl>
                <w:p w14:paraId="32789BBC" w14:textId="77777777" w:rsidR="00413369" w:rsidRDefault="00413369">
                  <w:pPr>
                    <w:rPr>
                      <w:rFonts w:ascii="Times New Roman" w:eastAsia="Times New Roman" w:hAnsi="Times New Roman" w:cs="Times New Roman"/>
                      <w:sz w:val="20"/>
                      <w:szCs w:val="20"/>
                    </w:rPr>
                  </w:pPr>
                </w:p>
              </w:tc>
            </w:tr>
            <w:tr w:rsidR="00413369" w14:paraId="584BFA73" w14:textId="77777777">
              <w:trPr>
                <w:tblCellSpacing w:w="0" w:type="dxa"/>
                <w:jc w:val="center"/>
              </w:trPr>
              <w:tc>
                <w:tcPr>
                  <w:tcW w:w="0" w:type="auto"/>
                  <w:shd w:val="clear" w:color="auto" w:fill="EEEDF2"/>
                  <w:vAlign w:val="center"/>
                  <w:hideMark/>
                </w:tcPr>
                <w:tbl>
                  <w:tblPr>
                    <w:tblW w:w="5000" w:type="pct"/>
                    <w:jc w:val="center"/>
                    <w:tblCellMar>
                      <w:left w:w="0" w:type="dxa"/>
                      <w:right w:w="0" w:type="dxa"/>
                    </w:tblCellMar>
                    <w:tblLook w:val="04A0" w:firstRow="1" w:lastRow="0" w:firstColumn="1" w:lastColumn="0" w:noHBand="0" w:noVBand="1"/>
                  </w:tblPr>
                  <w:tblGrid>
                    <w:gridCol w:w="450"/>
                    <w:gridCol w:w="8370"/>
                    <w:gridCol w:w="450"/>
                  </w:tblGrid>
                  <w:tr w:rsidR="00413369" w14:paraId="5038CB1C" w14:textId="77777777" w:rsidTr="00413369">
                    <w:trPr>
                      <w:jc w:val="center"/>
                    </w:trPr>
                    <w:tc>
                      <w:tcPr>
                        <w:tcW w:w="450" w:type="dxa"/>
                        <w:vAlign w:val="center"/>
                      </w:tcPr>
                      <w:p w14:paraId="5BD9411B" w14:textId="49CA6D5F" w:rsidR="00413369" w:rsidRDefault="00413369">
                        <w:pPr>
                          <w:jc w:val="center"/>
                          <w:rPr>
                            <w:rFonts w:eastAsia="Times New Roman"/>
                          </w:rPr>
                        </w:pPr>
                      </w:p>
                    </w:tc>
                    <w:tc>
                      <w:tcPr>
                        <w:tcW w:w="0" w:type="auto"/>
                        <w:vAlign w:val="center"/>
                      </w:tcPr>
                      <w:p w14:paraId="591F2A33" w14:textId="77777777" w:rsidR="00413369" w:rsidRDefault="00413369">
                        <w:pPr>
                          <w:jc w:val="center"/>
                          <w:rPr>
                            <w:rFonts w:ascii="Times New Roman" w:eastAsia="Times New Roman" w:hAnsi="Times New Roman" w:cs="Times New Roman"/>
                            <w:sz w:val="20"/>
                            <w:szCs w:val="20"/>
                          </w:rPr>
                        </w:pPr>
                      </w:p>
                    </w:tc>
                    <w:tc>
                      <w:tcPr>
                        <w:tcW w:w="450" w:type="dxa"/>
                        <w:vAlign w:val="center"/>
                      </w:tcPr>
                      <w:p w14:paraId="1BA2D101" w14:textId="070AF0F4" w:rsidR="00413369" w:rsidRDefault="00413369">
                        <w:pPr>
                          <w:rPr>
                            <w:rFonts w:eastAsia="Times New Roman"/>
                          </w:rPr>
                        </w:pPr>
                      </w:p>
                    </w:tc>
                  </w:tr>
                </w:tbl>
                <w:p w14:paraId="2DD4D068" w14:textId="77777777" w:rsidR="00413369" w:rsidRDefault="00413369">
                  <w:pPr>
                    <w:jc w:val="center"/>
                    <w:rPr>
                      <w:rFonts w:ascii="Times New Roman" w:eastAsia="Times New Roman" w:hAnsi="Times New Roman" w:cs="Times New Roman"/>
                      <w:sz w:val="20"/>
                      <w:szCs w:val="20"/>
                    </w:rPr>
                  </w:pPr>
                </w:p>
              </w:tc>
            </w:tr>
          </w:tbl>
          <w:p w14:paraId="75D3F15B" w14:textId="77777777" w:rsidR="00413369" w:rsidRDefault="00413369">
            <w:pPr>
              <w:jc w:val="center"/>
              <w:rPr>
                <w:rFonts w:ascii="Times New Roman" w:eastAsia="Times New Roman" w:hAnsi="Times New Roman" w:cs="Times New Roman"/>
                <w:sz w:val="20"/>
                <w:szCs w:val="20"/>
              </w:rPr>
            </w:pPr>
          </w:p>
        </w:tc>
      </w:tr>
    </w:tbl>
    <w:p w14:paraId="7E6C19A0" w14:textId="3A0C5B3E" w:rsidR="00413369" w:rsidRPr="00413369" w:rsidRDefault="00413369" w:rsidP="00413369">
      <w:pPr>
        <w:rPr>
          <w:rFonts w:ascii="Roboto" w:eastAsia="Times New Roman" w:hAnsi="Roboto" w:cs="Times New Roman"/>
          <w:color w:val="261B36"/>
          <w:sz w:val="27"/>
          <w:szCs w:val="27"/>
        </w:rPr>
      </w:pPr>
      <w:hyperlink r:id="rId10" w:anchor="location" w:history="1">
        <w:r w:rsidRPr="00413369">
          <w:rPr>
            <w:rFonts w:ascii="Roboto" w:eastAsia="Times New Roman" w:hAnsi="Roboto" w:cs="Times New Roman"/>
            <w:color w:val="0000FF"/>
            <w:spacing w:val="2"/>
            <w:sz w:val="23"/>
            <w:szCs w:val="23"/>
          </w:rPr>
          <w:t>Buncher Commerce Park</w:t>
        </w:r>
        <w:r w:rsidR="00D56A99">
          <w:rPr>
            <w:rFonts w:ascii="Roboto" w:eastAsia="Times New Roman" w:hAnsi="Roboto" w:cs="Times New Roman"/>
            <w:color w:val="0000FF"/>
            <w:spacing w:val="2"/>
            <w:sz w:val="23"/>
            <w:szCs w:val="23"/>
          </w:rPr>
          <w:t xml:space="preserve"> </w:t>
        </w:r>
        <w:r w:rsidRPr="00413369">
          <w:rPr>
            <w:rFonts w:ascii="Roboto" w:eastAsia="Times New Roman" w:hAnsi="Roboto" w:cs="Times New Roman"/>
            <w:color w:val="0000FF"/>
            <w:spacing w:val="2"/>
            <w:sz w:val="23"/>
            <w:szCs w:val="23"/>
          </w:rPr>
          <w:t>Leetsdale, PA</w:t>
        </w:r>
      </w:hyperlink>
    </w:p>
    <w:p w14:paraId="142005F7" w14:textId="77777777" w:rsidR="00413369" w:rsidRPr="00413369" w:rsidRDefault="00413369" w:rsidP="00413369">
      <w:pPr>
        <w:spacing w:line="299" w:lineRule="atLeast"/>
        <w:rPr>
          <w:rFonts w:ascii="Roboto" w:eastAsia="Times New Roman" w:hAnsi="Roboto" w:cs="Times New Roman"/>
          <w:color w:val="261B36"/>
          <w:spacing w:val="2"/>
          <w:sz w:val="23"/>
          <w:szCs w:val="23"/>
        </w:rPr>
      </w:pPr>
      <w:r w:rsidRPr="00413369">
        <w:rPr>
          <w:rFonts w:ascii="Roboto" w:eastAsia="Times New Roman" w:hAnsi="Roboto" w:cs="Times New Roman"/>
          <w:color w:val="261B36"/>
          <w:spacing w:val="2"/>
          <w:sz w:val="23"/>
          <w:szCs w:val="23"/>
        </w:rPr>
        <w:t xml:space="preserve">Saturday, October </w:t>
      </w:r>
      <w:proofErr w:type="gramStart"/>
      <w:r w:rsidRPr="00413369">
        <w:rPr>
          <w:rFonts w:ascii="Roboto" w:eastAsia="Times New Roman" w:hAnsi="Roboto" w:cs="Times New Roman"/>
          <w:color w:val="261B36"/>
          <w:spacing w:val="2"/>
          <w:sz w:val="23"/>
          <w:szCs w:val="23"/>
        </w:rPr>
        <w:t>17  •</w:t>
      </w:r>
      <w:proofErr w:type="gramEnd"/>
      <w:r w:rsidRPr="00413369">
        <w:rPr>
          <w:rFonts w:ascii="Roboto" w:eastAsia="Times New Roman" w:hAnsi="Roboto" w:cs="Times New Roman"/>
          <w:color w:val="261B36"/>
          <w:spacing w:val="2"/>
          <w:sz w:val="23"/>
          <w:szCs w:val="23"/>
        </w:rPr>
        <w:t>  9 AM - 1 PM</w:t>
      </w:r>
    </w:p>
    <w:p w14:paraId="2B918B81" w14:textId="77777777" w:rsidR="00413369" w:rsidRPr="00413369" w:rsidRDefault="00413369" w:rsidP="00413369">
      <w:pPr>
        <w:spacing w:line="479" w:lineRule="atLeast"/>
        <w:rPr>
          <w:rFonts w:ascii="Raleway" w:eastAsia="Times New Roman" w:hAnsi="Raleway" w:cs="Times New Roman"/>
          <w:color w:val="261B36"/>
          <w:sz w:val="22"/>
          <w:szCs w:val="22"/>
        </w:rPr>
      </w:pPr>
      <w:r w:rsidRPr="00413369">
        <w:rPr>
          <w:rFonts w:ascii="Raleway" w:eastAsia="Times New Roman" w:hAnsi="Raleway" w:cs="Times New Roman"/>
          <w:color w:val="261B36"/>
          <w:sz w:val="22"/>
          <w:szCs w:val="22"/>
        </w:rPr>
        <w:t>Overview</w:t>
      </w:r>
    </w:p>
    <w:p w14:paraId="09A1A53D" w14:textId="77777777" w:rsidR="00413369" w:rsidRPr="00413369" w:rsidRDefault="00413369" w:rsidP="00413369">
      <w:pPr>
        <w:spacing w:line="359" w:lineRule="atLeast"/>
        <w:rPr>
          <w:rFonts w:ascii="Raleway" w:eastAsia="Times New Roman" w:hAnsi="Raleway" w:cs="Times New Roman"/>
          <w:color w:val="585163"/>
          <w:spacing w:val="2"/>
          <w:sz w:val="22"/>
          <w:szCs w:val="22"/>
        </w:rPr>
      </w:pPr>
      <w:r w:rsidRPr="00413369">
        <w:rPr>
          <w:rFonts w:ascii="Raleway" w:eastAsia="Times New Roman" w:hAnsi="Raleway" w:cs="Times New Roman"/>
          <w:color w:val="585163"/>
          <w:spacing w:val="2"/>
          <w:sz w:val="22"/>
          <w:szCs w:val="22"/>
        </w:rPr>
        <w:t>PRC is the Commonwealth's oldest environmental nonprofit, working to prevent waste and conserve environmental resources for each generation.</w:t>
      </w:r>
    </w:p>
    <w:p w14:paraId="194CD2AE" w14:textId="77777777" w:rsidR="00413369" w:rsidRPr="00413369" w:rsidRDefault="00413369" w:rsidP="00413369">
      <w:pPr>
        <w:spacing w:line="359" w:lineRule="atLeast"/>
        <w:rPr>
          <w:rFonts w:ascii="Raleway" w:eastAsia="Times New Roman" w:hAnsi="Raleway" w:cs="Times New Roman"/>
          <w:color w:val="585163"/>
          <w:spacing w:val="2"/>
          <w:sz w:val="22"/>
          <w:szCs w:val="22"/>
        </w:rPr>
      </w:pPr>
      <w:r w:rsidRPr="00413369">
        <w:rPr>
          <w:rFonts w:ascii="Raleway" w:eastAsia="Times New Roman" w:hAnsi="Raleway" w:cs="Times New Roman"/>
          <w:color w:val="585163"/>
          <w:spacing w:val="2"/>
          <w:sz w:val="22"/>
          <w:szCs w:val="22"/>
        </w:rPr>
        <w:t>FEES APPLY FOR DISPOSAL OF MATERIAL - Fees paid at event site</w:t>
      </w:r>
    </w:p>
    <w:p w14:paraId="333B158F" w14:textId="77777777" w:rsidR="00413369" w:rsidRPr="00413369" w:rsidRDefault="00413369" w:rsidP="00413369">
      <w:pPr>
        <w:spacing w:line="359" w:lineRule="atLeast"/>
        <w:rPr>
          <w:rFonts w:ascii="Raleway" w:eastAsia="Times New Roman" w:hAnsi="Raleway" w:cs="Times New Roman"/>
          <w:color w:val="585163"/>
          <w:spacing w:val="2"/>
          <w:sz w:val="22"/>
          <w:szCs w:val="22"/>
        </w:rPr>
      </w:pPr>
      <w:r w:rsidRPr="00413369">
        <w:rPr>
          <w:rFonts w:ascii="Raleway" w:eastAsia="Times New Roman" w:hAnsi="Raleway" w:cs="Times New Roman"/>
          <w:color w:val="585163"/>
          <w:spacing w:val="2"/>
          <w:sz w:val="22"/>
          <w:szCs w:val="22"/>
        </w:rPr>
        <w:t>EVENT REGISTRATION REQUIRED – One registration per vehicle</w:t>
      </w:r>
    </w:p>
    <w:p w14:paraId="7CB6D933" w14:textId="77777777" w:rsidR="00413369" w:rsidRPr="00413369" w:rsidRDefault="00413369" w:rsidP="00413369">
      <w:pPr>
        <w:spacing w:line="359" w:lineRule="atLeast"/>
        <w:rPr>
          <w:rFonts w:ascii="Raleway" w:eastAsia="Times New Roman" w:hAnsi="Raleway" w:cs="Times New Roman"/>
          <w:color w:val="585163"/>
          <w:spacing w:val="2"/>
          <w:sz w:val="22"/>
          <w:szCs w:val="22"/>
        </w:rPr>
      </w:pPr>
      <w:r w:rsidRPr="00413369">
        <w:rPr>
          <w:rFonts w:ascii="Raleway" w:eastAsia="Times New Roman" w:hAnsi="Raleway" w:cs="Times New Roman"/>
          <w:color w:val="585163"/>
          <w:spacing w:val="2"/>
          <w:sz w:val="22"/>
          <w:szCs w:val="22"/>
        </w:rPr>
        <w:t>FEES AND ACCEPTED MATERIALS:</w:t>
      </w:r>
    </w:p>
    <w:p w14:paraId="0DB779F5" w14:textId="77777777" w:rsidR="00413369" w:rsidRPr="00413369" w:rsidRDefault="00413369" w:rsidP="00413369">
      <w:pPr>
        <w:spacing w:line="359" w:lineRule="atLeast"/>
        <w:rPr>
          <w:rFonts w:ascii="Raleway" w:eastAsia="Times New Roman" w:hAnsi="Raleway" w:cs="Times New Roman"/>
          <w:color w:val="585163"/>
          <w:spacing w:val="2"/>
          <w:sz w:val="22"/>
          <w:szCs w:val="22"/>
        </w:rPr>
      </w:pPr>
      <w:r w:rsidRPr="00413369">
        <w:rPr>
          <w:rFonts w:ascii="Raleway" w:eastAsia="Times New Roman" w:hAnsi="Raleway" w:cs="Times New Roman"/>
          <w:color w:val="585163"/>
          <w:spacing w:val="2"/>
          <w:sz w:val="22"/>
          <w:szCs w:val="22"/>
        </w:rPr>
        <w:t>$5 one-time participation fee for all attendees that covers the unlimited disposal of the following items:</w:t>
      </w:r>
    </w:p>
    <w:p w14:paraId="52CE6C5E" w14:textId="4D0ECA3C" w:rsidR="00413369" w:rsidRPr="00413369" w:rsidRDefault="00413369" w:rsidP="00413369">
      <w:pPr>
        <w:spacing w:line="359" w:lineRule="atLeast"/>
        <w:rPr>
          <w:rFonts w:ascii="Raleway" w:eastAsia="Times New Roman" w:hAnsi="Raleway" w:cs="Times New Roman"/>
          <w:color w:val="585163"/>
          <w:spacing w:val="2"/>
          <w:sz w:val="22"/>
          <w:szCs w:val="22"/>
        </w:rPr>
      </w:pPr>
      <w:r w:rsidRPr="00413369">
        <w:rPr>
          <w:rFonts w:ascii="Raleway" w:eastAsia="Times New Roman" w:hAnsi="Raleway" w:cs="Times New Roman"/>
          <w:color w:val="585163"/>
          <w:spacing w:val="2"/>
          <w:sz w:val="22"/>
          <w:szCs w:val="22"/>
        </w:rPr>
        <w:t xml:space="preserve">CPU (towers), laptops, mice, &amp; keyboards * Home phones &amp; cellphones * Tablets &amp; UPS, Servers, routers, &amp; modems * DVD Players, VCRs, &amp; stereos * Copiers &amp; scanners, </w:t>
      </w:r>
      <w:r w:rsidRPr="00413369">
        <w:rPr>
          <w:rFonts w:ascii="Raleway" w:eastAsia="Times New Roman" w:hAnsi="Raleway" w:cs="Times New Roman"/>
          <w:color w:val="585163"/>
          <w:spacing w:val="2"/>
          <w:sz w:val="22"/>
          <w:szCs w:val="22"/>
        </w:rPr>
        <w:t>electronic</w:t>
      </w:r>
      <w:r w:rsidRPr="00413369">
        <w:rPr>
          <w:rFonts w:ascii="Raleway" w:eastAsia="Times New Roman" w:hAnsi="Raleway" w:cs="Times New Roman"/>
          <w:color w:val="585163"/>
          <w:spacing w:val="2"/>
          <w:sz w:val="22"/>
          <w:szCs w:val="22"/>
        </w:rPr>
        <w:t xml:space="preserve"> cables * Video game consoles *Styrofoam block * and other small miscellaneous devices * see </w:t>
      </w:r>
      <w:hyperlink r:id="rId11" w:tgtFrame="_blank" w:tooltip="https://prc.org/workshops-collection-events/collection-events/hard-to-recycle-items/" w:history="1">
        <w:r w:rsidRPr="00413369">
          <w:rPr>
            <w:rFonts w:ascii="Raleway" w:eastAsia="Times New Roman" w:hAnsi="Raleway" w:cs="Times New Roman"/>
            <w:color w:val="3659E3"/>
            <w:spacing w:val="2"/>
            <w:sz w:val="22"/>
            <w:szCs w:val="22"/>
            <w:u w:val="single"/>
          </w:rPr>
          <w:t>prc.org/HTR</w:t>
        </w:r>
      </w:hyperlink>
      <w:r w:rsidRPr="00413369">
        <w:rPr>
          <w:rFonts w:ascii="Raleway" w:eastAsia="Times New Roman" w:hAnsi="Raleway" w:cs="Times New Roman"/>
          <w:color w:val="585163"/>
          <w:spacing w:val="2"/>
          <w:sz w:val="22"/>
          <w:szCs w:val="22"/>
        </w:rPr>
        <w:t> for full list!</w:t>
      </w:r>
    </w:p>
    <w:p w14:paraId="54202D1C" w14:textId="77777777" w:rsidR="00413369" w:rsidRPr="00413369" w:rsidRDefault="00413369" w:rsidP="00413369">
      <w:pPr>
        <w:spacing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lastRenderedPageBreak/>
        <w:t>Items with a Per-Item Fee:</w:t>
      </w:r>
    </w:p>
    <w:p w14:paraId="716F78A4" w14:textId="14851A58" w:rsidR="00413369" w:rsidRPr="00413369" w:rsidRDefault="00413369" w:rsidP="00413369">
      <w:pPr>
        <w:numPr>
          <w:ilvl w:val="0"/>
          <w:numId w:val="1"/>
        </w:numPr>
        <w:spacing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 xml:space="preserve">$2 per 4-ft </w:t>
      </w:r>
      <w:r w:rsidRPr="00413369">
        <w:rPr>
          <w:rFonts w:ascii="Raleway" w:eastAsia="Times New Roman" w:hAnsi="Raleway" w:cs="Times New Roman"/>
          <w:color w:val="585163"/>
          <w:spacing w:val="2"/>
          <w:sz w:val="22"/>
          <w:szCs w:val="27"/>
        </w:rPr>
        <w:t>fluorescent</w:t>
      </w:r>
      <w:r w:rsidRPr="00413369">
        <w:rPr>
          <w:rFonts w:ascii="Raleway" w:eastAsia="Times New Roman" w:hAnsi="Raleway" w:cs="Times New Roman"/>
          <w:color w:val="585163"/>
          <w:spacing w:val="2"/>
          <w:sz w:val="22"/>
          <w:szCs w:val="27"/>
        </w:rPr>
        <w:t xml:space="preserve"> tube; $4 per 8-ft tube</w:t>
      </w:r>
    </w:p>
    <w:p w14:paraId="5C7413E0" w14:textId="77777777" w:rsidR="00413369" w:rsidRPr="00413369" w:rsidRDefault="00413369" w:rsidP="00413369">
      <w:pPr>
        <w:numPr>
          <w:ilvl w:val="0"/>
          <w:numId w:val="1"/>
        </w:numPr>
        <w:spacing w:before="6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$5 per Printer</w:t>
      </w:r>
    </w:p>
    <w:p w14:paraId="6C2B7295" w14:textId="77777777" w:rsidR="00413369" w:rsidRPr="00413369" w:rsidRDefault="00413369" w:rsidP="00413369">
      <w:pPr>
        <w:numPr>
          <w:ilvl w:val="0"/>
          <w:numId w:val="1"/>
        </w:numPr>
        <w:spacing w:before="6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$5 per Microwave</w:t>
      </w:r>
    </w:p>
    <w:p w14:paraId="59D7A1C8" w14:textId="77777777" w:rsidR="00413369" w:rsidRPr="00413369" w:rsidRDefault="00413369" w:rsidP="00413369">
      <w:pPr>
        <w:numPr>
          <w:ilvl w:val="0"/>
          <w:numId w:val="1"/>
        </w:numPr>
        <w:spacing w:before="6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$5 per Electric Lawn Care Tool</w:t>
      </w:r>
    </w:p>
    <w:p w14:paraId="406665F9" w14:textId="77777777" w:rsidR="00413369" w:rsidRPr="00413369" w:rsidRDefault="00413369" w:rsidP="00413369">
      <w:pPr>
        <w:numPr>
          <w:ilvl w:val="0"/>
          <w:numId w:val="1"/>
        </w:numPr>
        <w:spacing w:before="6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*$6 per Tire (off rim); $14 per Tire (on rim)</w:t>
      </w:r>
    </w:p>
    <w:p w14:paraId="3362E603" w14:textId="77777777" w:rsidR="00413369" w:rsidRPr="00413369" w:rsidRDefault="00413369" w:rsidP="00413369">
      <w:pPr>
        <w:numPr>
          <w:ilvl w:val="0"/>
          <w:numId w:val="1"/>
        </w:numPr>
        <w:spacing w:before="6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$10 per Small Freon Containing Device (window a/c, dehumidifier, mini fridge)</w:t>
      </w:r>
    </w:p>
    <w:p w14:paraId="741ED1C9" w14:textId="77777777" w:rsidR="00413369" w:rsidRPr="00413369" w:rsidRDefault="00413369" w:rsidP="00413369">
      <w:pPr>
        <w:numPr>
          <w:ilvl w:val="0"/>
          <w:numId w:val="1"/>
        </w:numPr>
        <w:spacing w:before="6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$20 per Computer Monitors (flat screen &amp; CRT)</w:t>
      </w:r>
    </w:p>
    <w:p w14:paraId="5D62FDE9" w14:textId="77777777" w:rsidR="00413369" w:rsidRPr="00413369" w:rsidRDefault="00413369" w:rsidP="00413369">
      <w:pPr>
        <w:numPr>
          <w:ilvl w:val="0"/>
          <w:numId w:val="1"/>
        </w:numPr>
        <w:spacing w:before="6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$35 per TV (Flat Screen &amp; CRT)</w:t>
      </w:r>
    </w:p>
    <w:p w14:paraId="39B3B115" w14:textId="77777777" w:rsidR="00413369" w:rsidRPr="00413369" w:rsidRDefault="00413369" w:rsidP="00413369">
      <w:pPr>
        <w:numPr>
          <w:ilvl w:val="0"/>
          <w:numId w:val="1"/>
        </w:numPr>
        <w:spacing w:before="6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$45 per TV (Console or Rear Projection)</w:t>
      </w:r>
    </w:p>
    <w:p w14:paraId="3D9D3983" w14:textId="77777777" w:rsidR="00413369" w:rsidRPr="00413369" w:rsidRDefault="00413369" w:rsidP="00413369">
      <w:pPr>
        <w:numPr>
          <w:ilvl w:val="0"/>
          <w:numId w:val="1"/>
        </w:numPr>
        <w:spacing w:before="6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**$11 for first Certificate of Hard Drive Destruction (optional)</w:t>
      </w:r>
    </w:p>
    <w:p w14:paraId="53B429FC" w14:textId="77777777" w:rsidR="00413369" w:rsidRPr="00413369" w:rsidRDefault="00413369" w:rsidP="00413369">
      <w:pPr>
        <w:numPr>
          <w:ilvl w:val="0"/>
          <w:numId w:val="1"/>
        </w:numPr>
        <w:spacing w:before="6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**$3 per subsequent Certificate of Hard Drive Destruction (optional)</w:t>
      </w:r>
    </w:p>
    <w:p w14:paraId="41BB88C1" w14:textId="77777777" w:rsidR="00413369" w:rsidRPr="00413369" w:rsidRDefault="00413369" w:rsidP="00413369">
      <w:pPr>
        <w:spacing w:before="18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*Tire fees listed are for car and pickup truck tires. Larger tires are subject to larger fees (contact info@prc.org). Also contact us if you plan to bring more than 15 tires.</w:t>
      </w:r>
    </w:p>
    <w:p w14:paraId="527A36A5" w14:textId="77777777" w:rsidR="00413369" w:rsidRPr="00413369" w:rsidRDefault="00413369" w:rsidP="00413369">
      <w:pPr>
        <w:spacing w:before="18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**Certificates of destruction are optional. All hard drives are wiped regardless of whether one needs a certificate.</w:t>
      </w:r>
    </w:p>
    <w:p w14:paraId="358F2C50" w14:textId="77777777" w:rsidR="00413369" w:rsidRPr="00413369" w:rsidRDefault="00413369" w:rsidP="00413369">
      <w:pPr>
        <w:spacing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Procedures &amp; Policies</w:t>
      </w:r>
    </w:p>
    <w:p w14:paraId="50A3C0C5" w14:textId="77777777" w:rsidR="00413369" w:rsidRPr="00413369" w:rsidRDefault="00413369" w:rsidP="00413369">
      <w:pPr>
        <w:numPr>
          <w:ilvl w:val="0"/>
          <w:numId w:val="2"/>
        </w:numPr>
        <w:spacing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Cash Payment Preferred. Also accept payment via card or check</w:t>
      </w:r>
    </w:p>
    <w:p w14:paraId="352718E3" w14:textId="77777777" w:rsidR="00413369" w:rsidRPr="00413369" w:rsidRDefault="00413369" w:rsidP="00413369">
      <w:pPr>
        <w:numPr>
          <w:ilvl w:val="0"/>
          <w:numId w:val="2"/>
        </w:numPr>
        <w:spacing w:before="60"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Place materials in trunk or truck bed to receive optimal service</w:t>
      </w:r>
    </w:p>
    <w:p w14:paraId="37F295B5" w14:textId="77777777" w:rsidR="00413369" w:rsidRPr="00413369" w:rsidRDefault="00413369" w:rsidP="00413369">
      <w:pPr>
        <w:spacing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Please remember to arrive within the time you register for. All registered participants are guaranteed the opportunity to turn over their materials. Event line closes promptly at 1pm.</w:t>
      </w:r>
    </w:p>
    <w:p w14:paraId="7066010A" w14:textId="77777777" w:rsidR="00413369" w:rsidRPr="00413369" w:rsidRDefault="00413369" w:rsidP="00413369">
      <w:pPr>
        <w:spacing w:line="359" w:lineRule="atLeast"/>
        <w:rPr>
          <w:rFonts w:ascii="Raleway" w:eastAsia="Times New Roman" w:hAnsi="Raleway" w:cs="Times New Roman"/>
          <w:color w:val="585163"/>
          <w:spacing w:val="2"/>
          <w:sz w:val="22"/>
          <w:szCs w:val="27"/>
        </w:rPr>
      </w:pPr>
      <w:r w:rsidRPr="00413369">
        <w:rPr>
          <w:rFonts w:ascii="Raleway" w:eastAsia="Times New Roman" w:hAnsi="Raleway" w:cs="Times New Roman"/>
          <w:color w:val="585163"/>
          <w:spacing w:val="2"/>
          <w:sz w:val="22"/>
          <w:szCs w:val="27"/>
        </w:rPr>
        <w:t>Disclaimer: Pictures may be taken at PRC events to help document and promote our vital work. By registering for this event participants acknowledge awareness of that policy. If you prefer PRC NOT use photos of you, please notify event staff. Any participant reported to be rude or harassing any personnel on site will be denied service.</w:t>
      </w:r>
    </w:p>
    <w:p w14:paraId="28337A19" w14:textId="77777777" w:rsidR="001E3FE0" w:rsidRDefault="001E3FE0"/>
    <w:sectPr w:rsidR="001E3FE0" w:rsidSect="00413369">
      <w:pgSz w:w="12240" w:h="15840"/>
      <w:pgMar w:top="45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Raleway">
    <w:charset w:val="00"/>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44C12"/>
    <w:multiLevelType w:val="multilevel"/>
    <w:tmpl w:val="380C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53494C"/>
    <w:multiLevelType w:val="multilevel"/>
    <w:tmpl w:val="771E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2615667">
    <w:abstractNumId w:val="0"/>
  </w:num>
  <w:num w:numId="2" w16cid:durableId="332806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369"/>
    <w:rsid w:val="001E3FE0"/>
    <w:rsid w:val="00413369"/>
    <w:rsid w:val="00612E79"/>
    <w:rsid w:val="008A536F"/>
    <w:rsid w:val="00D56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42F0B"/>
  <w15:chartTrackingRefBased/>
  <w15:docId w15:val="{15A0414F-4626-40A5-93C0-189E3FC2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369"/>
    <w:rPr>
      <w:rFonts w:ascii="Aptos" w:hAnsi="Aptos" w:cs="Aptos"/>
      <w:kern w:val="0"/>
      <w14:ligatures w14:val="none"/>
    </w:rPr>
  </w:style>
  <w:style w:type="paragraph" w:styleId="Heading1">
    <w:name w:val="heading 1"/>
    <w:basedOn w:val="Normal"/>
    <w:next w:val="Normal"/>
    <w:link w:val="Heading1Char"/>
    <w:uiPriority w:val="9"/>
    <w:qFormat/>
    <w:rsid w:val="004133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3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3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3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3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3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3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3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3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3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3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3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3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3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3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3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3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369"/>
    <w:rPr>
      <w:rFonts w:eastAsiaTheme="majorEastAsia" w:cstheme="majorBidi"/>
      <w:color w:val="272727" w:themeColor="text1" w:themeTint="D8"/>
    </w:rPr>
  </w:style>
  <w:style w:type="paragraph" w:styleId="Title">
    <w:name w:val="Title"/>
    <w:basedOn w:val="Normal"/>
    <w:next w:val="Normal"/>
    <w:link w:val="TitleChar"/>
    <w:uiPriority w:val="10"/>
    <w:qFormat/>
    <w:rsid w:val="004133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3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36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3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3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3369"/>
    <w:rPr>
      <w:i/>
      <w:iCs/>
      <w:color w:val="404040" w:themeColor="text1" w:themeTint="BF"/>
    </w:rPr>
  </w:style>
  <w:style w:type="paragraph" w:styleId="ListParagraph">
    <w:name w:val="List Paragraph"/>
    <w:basedOn w:val="Normal"/>
    <w:uiPriority w:val="34"/>
    <w:qFormat/>
    <w:rsid w:val="00413369"/>
    <w:pPr>
      <w:ind w:left="720"/>
      <w:contextualSpacing/>
    </w:pPr>
  </w:style>
  <w:style w:type="character" w:styleId="IntenseEmphasis">
    <w:name w:val="Intense Emphasis"/>
    <w:basedOn w:val="DefaultParagraphFont"/>
    <w:uiPriority w:val="21"/>
    <w:qFormat/>
    <w:rsid w:val="00413369"/>
    <w:rPr>
      <w:i/>
      <w:iCs/>
      <w:color w:val="0F4761" w:themeColor="accent1" w:themeShade="BF"/>
    </w:rPr>
  </w:style>
  <w:style w:type="paragraph" w:styleId="IntenseQuote">
    <w:name w:val="Intense Quote"/>
    <w:basedOn w:val="Normal"/>
    <w:next w:val="Normal"/>
    <w:link w:val="IntenseQuoteChar"/>
    <w:uiPriority w:val="30"/>
    <w:qFormat/>
    <w:rsid w:val="004133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369"/>
    <w:rPr>
      <w:i/>
      <w:iCs/>
      <w:color w:val="0F4761" w:themeColor="accent1" w:themeShade="BF"/>
    </w:rPr>
  </w:style>
  <w:style w:type="character" w:styleId="IntenseReference">
    <w:name w:val="Intense Reference"/>
    <w:basedOn w:val="DefaultParagraphFont"/>
    <w:uiPriority w:val="32"/>
    <w:qFormat/>
    <w:rsid w:val="00413369"/>
    <w:rPr>
      <w:b/>
      <w:bCs/>
      <w:smallCaps/>
      <w:color w:val="0F4761" w:themeColor="accent1" w:themeShade="BF"/>
      <w:spacing w:val="5"/>
    </w:rPr>
  </w:style>
  <w:style w:type="character" w:styleId="Hyperlink">
    <w:name w:val="Hyperlink"/>
    <w:basedOn w:val="DefaultParagraphFont"/>
    <w:uiPriority w:val="99"/>
    <w:semiHidden/>
    <w:unhideWhenUsed/>
    <w:rsid w:val="00413369"/>
    <w:rPr>
      <w:color w:val="0000FF"/>
      <w:u w:val="single"/>
    </w:rPr>
  </w:style>
  <w:style w:type="character" w:customStyle="1" w:styleId="js-date-title">
    <w:name w:val="js-date-title"/>
    <w:basedOn w:val="DefaultParagraphFont"/>
    <w:rsid w:val="00413369"/>
  </w:style>
  <w:style w:type="character" w:customStyle="1" w:styleId="js-venue-title">
    <w:name w:val="js-venue-title"/>
    <w:basedOn w:val="DefaultParagraphFont"/>
    <w:rsid w:val="00413369"/>
  </w:style>
  <w:style w:type="character" w:customStyle="1" w:styleId="social-logo-container">
    <w:name w:val="social-logo-container"/>
    <w:basedOn w:val="DefaultParagraphFont"/>
    <w:rsid w:val="00413369"/>
  </w:style>
  <w:style w:type="character" w:styleId="FollowedHyperlink">
    <w:name w:val="FollowedHyperlink"/>
    <w:basedOn w:val="DefaultParagraphFont"/>
    <w:uiPriority w:val="99"/>
    <w:semiHidden/>
    <w:unhideWhenUsed/>
    <w:rsid w:val="0041336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cks.eventbrite.com/f/open-in-app/F7ah0fVM1OavY79sPO5AfQ~~/AAQxARA~/3rvI6OpnpaWE_piaP4Hof99NxF-9BhsSWSdoj_pPJUpxjLuqh0w6GlzdDPsuymxOyFFkGWzdREUjQmUCj3bgwPL5V2QSi13rgcsWNyvYLEF975mOQ3vz8Q705zlKe74Z4WzB1WCUAen-_D6mcR0gY6tT2xItAmJPywwQtYmqdHvFYc5GhBYyA4kH5dpkD5EHiqPC6oljGzlhIi459sIZpmMi2iAP7Ouv9lcH_KFOJflWkhh61-nR9J8NSs-3B5tNwFiLsVSx5AXCaBkH_FqxXHRkQ54c79ONkDOto5waHo2rYjlKoYiF1yAVMwl1iDaBU37FzfKJdaW5qseKVdorhidwDz6n5i_oJsJt3aL4lW8gjEkMaKI3C9b170kmyZ5n5hryH--rMHRjdyUdAz78k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prc.org/workshops-collection-events/collection-events/hard-to-recycle-items/" TargetMode="External"/><Relationship Id="rId5" Type="http://schemas.openxmlformats.org/officeDocument/2006/relationships/hyperlink" Target="https://clicks.eventbrite.com/f/a/f4p7hRx6XpMk6O2X9jU7EA~~/AAQxARA~/SZL5KFxxXbtuZSSosTwGcAg3gDysDnUCczsCnxxv3ednI8Fy9zdCFHzQ4kNQeBo0R4L88iyPnLfojnKWBOiElU-bY5sRX91uiF9SrEFsywZor942PSD5XijjREkQLufvo5mit68dAZcJeYbPp6xp3gq0BWF-fyQ-BGotkDTaqMsE3PeM-GZ8lveaCHMwMqosNO-FHRAS6QIgEoWoITBqEOCLPUAKIun_qOoMHJcrskAOa_cYqJKvgm3qwr9edL3d" TargetMode="External"/><Relationship Id="rId10" Type="http://schemas.openxmlformats.org/officeDocument/2006/relationships/hyperlink" Target="https://www.eventbrite.com/e/hard-to-recycle-collection-in-quaker-valley-tickets-1983568560962?aff=ebemoffollowpublishemail&amp;ref=eemail&amp;utm_campaign=following_published_event&amp;utm_content=follow_notification&amp;utm_medium=email&amp;utm_source=eventbrite" TargetMode="External"/><Relationship Id="rId4" Type="http://schemas.openxmlformats.org/officeDocument/2006/relationships/webSettings" Target="webSettings.xml"/><Relationship Id="rId9" Type="http://schemas.openxmlformats.org/officeDocument/2006/relationships/hyperlink" Target="https://clicks.eventbrite.com/f/open-in-app/F7ah0fVM1OavY79sPO5AfQ~~/AAQxARA~/3rvI6OpnpaWE_piaP4Hof99NxF-9BhsSWSdoj_pPJUpxjLuqh0w6GlzdDPsuymxOyFFkGWzdREUjQmUCj3bgwPL5V2QSi13rgcsWNyvYLEF975mOQ3vz8Q705zlKe74Z4WzB1WCUAen-_D6mcR0gY6tT2xItAmJPywwQtYmqdHvFYc5GhBYyA4kH5dpkD5EHiqPC6oljGzlhIi459sIZpmMi2iAP7Ouv9lcH_KFOJflWkhh61-nR9J8NSs-3B5tNwFiLsVSx5AXCaBkH_FqxXHRkQ54c79ONkDOto5waHo2rYjlKoYiF1yAVMwl1iDaBU37FzfKJdaW5qseKVdorhidwDz6n5i_oJsJt3aL4lW8gjEkMaKI3C9b170kmyZ5n5hryH--rMHRjdyUdAz78k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Palko</dc:creator>
  <cp:keywords/>
  <dc:description/>
  <cp:lastModifiedBy>Jill Palko</cp:lastModifiedBy>
  <cp:revision>1</cp:revision>
  <cp:lastPrinted>2026-09-03T12:59:00Z</cp:lastPrinted>
  <dcterms:created xsi:type="dcterms:W3CDTF">2026-09-03T12:51:00Z</dcterms:created>
  <dcterms:modified xsi:type="dcterms:W3CDTF">2026-09-03T15:15:00Z</dcterms:modified>
</cp:coreProperties>
</file>